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887BA7" w:rsidRDefault="00887BA7" w:rsidP="00594311">
      <w:pPr>
        <w:pStyle w:val="a3"/>
        <w:jc w:val="center"/>
      </w:pPr>
    </w:p>
    <w:p w:rsidR="00BE292E" w:rsidRPr="00FC7AA0" w:rsidRDefault="00BE292E" w:rsidP="00594311">
      <w:pPr>
        <w:pStyle w:val="a3"/>
        <w:jc w:val="center"/>
        <w:rPr>
          <w:b/>
          <w:color w:val="7030A0"/>
          <w:sz w:val="32"/>
          <w:szCs w:val="32"/>
        </w:rPr>
      </w:pPr>
      <w:r w:rsidRPr="00FC7AA0">
        <w:rPr>
          <w:b/>
          <w:color w:val="548DD4" w:themeColor="text2" w:themeTint="99"/>
          <w:sz w:val="32"/>
          <w:szCs w:val="32"/>
        </w:rPr>
        <w:t>Центральная детская библиотека</w:t>
      </w:r>
    </w:p>
    <w:p w:rsidR="00BE292E" w:rsidRDefault="00BE292E" w:rsidP="00594311">
      <w:pPr>
        <w:pStyle w:val="a3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Адрес: </w:t>
      </w:r>
      <w:r w:rsidR="00675862">
        <w:rPr>
          <w:b/>
          <w:color w:val="7030A0"/>
          <w:sz w:val="28"/>
          <w:szCs w:val="28"/>
        </w:rPr>
        <w:t>Революционный проспект, 32/34</w:t>
      </w:r>
    </w:p>
    <w:p w:rsidR="00675862" w:rsidRDefault="00675862" w:rsidP="00594311">
      <w:pPr>
        <w:pStyle w:val="a3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Тел.: 63-65-77</w:t>
      </w:r>
    </w:p>
    <w:p w:rsidR="00675862" w:rsidRDefault="00675862" w:rsidP="00594311">
      <w:pPr>
        <w:pStyle w:val="a3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Часы работы: ежедневно с</w:t>
      </w:r>
      <w:r w:rsidR="00FE5149">
        <w:rPr>
          <w:b/>
          <w:color w:val="7030A0"/>
          <w:sz w:val="28"/>
          <w:szCs w:val="28"/>
        </w:rPr>
        <w:t xml:space="preserve"> 10</w:t>
      </w:r>
      <w:r>
        <w:rPr>
          <w:b/>
          <w:color w:val="7030A0"/>
          <w:sz w:val="28"/>
          <w:szCs w:val="28"/>
        </w:rPr>
        <w:t>.00 до 18.00</w:t>
      </w:r>
    </w:p>
    <w:p w:rsidR="00675862" w:rsidRDefault="00675862" w:rsidP="00594311">
      <w:pPr>
        <w:pStyle w:val="a3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Без выходных дней</w:t>
      </w:r>
    </w:p>
    <w:p w:rsidR="00FC7AA0" w:rsidRDefault="00FC7AA0" w:rsidP="00594311">
      <w:pPr>
        <w:pStyle w:val="a3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Последний день месяца – санитарный день</w:t>
      </w:r>
    </w:p>
    <w:p w:rsidR="0089764E" w:rsidRPr="00E47B41" w:rsidRDefault="0089764E" w:rsidP="00594311">
      <w:pPr>
        <w:pStyle w:val="a3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  <w:lang w:val="en-US"/>
        </w:rPr>
        <w:t>http</w:t>
      </w:r>
      <w:r w:rsidRPr="00E47B41">
        <w:rPr>
          <w:b/>
          <w:color w:val="7030A0"/>
          <w:sz w:val="28"/>
          <w:szCs w:val="28"/>
        </w:rPr>
        <w:t>://</w:t>
      </w:r>
      <w:proofErr w:type="spellStart"/>
      <w:r>
        <w:rPr>
          <w:b/>
          <w:color w:val="7030A0"/>
          <w:sz w:val="28"/>
          <w:szCs w:val="28"/>
          <w:lang w:val="en-US"/>
        </w:rPr>
        <w:t>vk</w:t>
      </w:r>
      <w:proofErr w:type="spellEnd"/>
      <w:r w:rsidRPr="00E47B41">
        <w:rPr>
          <w:b/>
          <w:color w:val="7030A0"/>
          <w:sz w:val="28"/>
          <w:szCs w:val="28"/>
        </w:rPr>
        <w:t>.</w:t>
      </w:r>
      <w:r>
        <w:rPr>
          <w:b/>
          <w:color w:val="7030A0"/>
          <w:sz w:val="28"/>
          <w:szCs w:val="28"/>
          <w:lang w:val="en-US"/>
        </w:rPr>
        <w:t>com</w:t>
      </w:r>
      <w:r w:rsidRPr="00E47B41">
        <w:rPr>
          <w:b/>
          <w:color w:val="7030A0"/>
          <w:sz w:val="28"/>
          <w:szCs w:val="28"/>
        </w:rPr>
        <w:t>/</w:t>
      </w:r>
      <w:proofErr w:type="spellStart"/>
      <w:r>
        <w:rPr>
          <w:b/>
          <w:color w:val="7030A0"/>
          <w:sz w:val="28"/>
          <w:szCs w:val="28"/>
          <w:lang w:val="en-US"/>
        </w:rPr>
        <w:t>detca</w:t>
      </w:r>
      <w:proofErr w:type="spellEnd"/>
      <w:r w:rsidRPr="00E47B41">
        <w:rPr>
          <w:b/>
          <w:color w:val="7030A0"/>
          <w:sz w:val="28"/>
          <w:szCs w:val="28"/>
        </w:rPr>
        <w:t>16</w:t>
      </w:r>
    </w:p>
    <w:p w:rsidR="00FC7AA0" w:rsidRDefault="00FC7AA0" w:rsidP="00BE292E">
      <w:pPr>
        <w:pStyle w:val="a3"/>
        <w:rPr>
          <w:b/>
          <w:color w:val="7030A0"/>
          <w:sz w:val="28"/>
          <w:szCs w:val="28"/>
        </w:rPr>
      </w:pPr>
    </w:p>
    <w:p w:rsidR="00FC7AA0" w:rsidRDefault="00FC7AA0" w:rsidP="00BE292E">
      <w:pPr>
        <w:pStyle w:val="a3"/>
        <w:rPr>
          <w:b/>
          <w:color w:val="7030A0"/>
          <w:sz w:val="28"/>
          <w:szCs w:val="28"/>
        </w:rPr>
      </w:pPr>
    </w:p>
    <w:p w:rsidR="00FC7AA0" w:rsidRDefault="00FC7AA0" w:rsidP="00BE292E">
      <w:pPr>
        <w:pStyle w:val="a3"/>
        <w:rPr>
          <w:b/>
          <w:color w:val="7030A0"/>
          <w:sz w:val="28"/>
          <w:szCs w:val="28"/>
        </w:rPr>
      </w:pPr>
    </w:p>
    <w:p w:rsidR="00FC7AA0" w:rsidRDefault="00FE5149" w:rsidP="00BE292E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Заведую</w:t>
      </w:r>
      <w:r w:rsidR="00E47B41">
        <w:rPr>
          <w:b/>
          <w:color w:val="7030A0"/>
          <w:sz w:val="28"/>
          <w:szCs w:val="28"/>
        </w:rPr>
        <w:t xml:space="preserve">щая – </w:t>
      </w:r>
      <w:proofErr w:type="spellStart"/>
      <w:r w:rsidR="00E47B41">
        <w:rPr>
          <w:b/>
          <w:color w:val="7030A0"/>
          <w:sz w:val="28"/>
          <w:szCs w:val="28"/>
        </w:rPr>
        <w:t>Михальцова</w:t>
      </w:r>
      <w:proofErr w:type="spellEnd"/>
      <w:r w:rsidR="00E47B41">
        <w:rPr>
          <w:b/>
          <w:color w:val="7030A0"/>
          <w:sz w:val="28"/>
          <w:szCs w:val="28"/>
        </w:rPr>
        <w:t xml:space="preserve"> Любовь Николаевна</w:t>
      </w:r>
      <w:bookmarkStart w:id="0" w:name="_GoBack"/>
      <w:bookmarkEnd w:id="0"/>
    </w:p>
    <w:p w:rsidR="00FC7AA0" w:rsidRDefault="00FC7AA0" w:rsidP="00BE292E">
      <w:pPr>
        <w:pStyle w:val="a3"/>
        <w:rPr>
          <w:b/>
          <w:color w:val="7030A0"/>
          <w:sz w:val="28"/>
          <w:szCs w:val="28"/>
        </w:rPr>
      </w:pPr>
    </w:p>
    <w:p w:rsidR="005D4E54" w:rsidRDefault="005D4E54" w:rsidP="005D4E54">
      <w:pPr>
        <w:ind w:firstLine="708"/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7030A0"/>
          <w:sz w:val="28"/>
          <w:szCs w:val="28"/>
        </w:rPr>
        <w:t xml:space="preserve">Основана в </w:t>
      </w: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>1937 году.</w:t>
      </w:r>
    </w:p>
    <w:p w:rsidR="005D4E54" w:rsidRPr="005D4E54" w:rsidRDefault="005D4E54" w:rsidP="005D4E54">
      <w:pPr>
        <w:ind w:firstLine="708"/>
        <w:rPr>
          <w:rFonts w:ascii="Book Antiqua" w:hAnsi="Book Antiqua"/>
          <w:b/>
          <w:color w:val="548DD4" w:themeColor="text2" w:themeTint="99"/>
          <w:sz w:val="28"/>
          <w:szCs w:val="28"/>
        </w:rPr>
      </w:pP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Книжный фонд около 33 тысячи  экземпляров книг, 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  в том числе  </w:t>
      </w: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книги на электронных носителях,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  более  30 наименований  </w:t>
      </w: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журналов  и газет для детей </w:t>
      </w:r>
    </w:p>
    <w:p w:rsidR="005D4E54" w:rsidRP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>любых возрастов и интересов.</w:t>
      </w:r>
    </w:p>
    <w:p w:rsidR="005D4E54" w:rsidRP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Число читателей – около 3,5 тысяч детей и подростков 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 w:rsidRPr="005D4E54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в возрасте до 17 лет.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В помощь родителям  разработаны беседы – памятки: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«</w:t>
      </w:r>
      <w:proofErr w:type="spellStart"/>
      <w:r>
        <w:rPr>
          <w:rFonts w:ascii="Book Antiqua" w:hAnsi="Book Antiqua"/>
          <w:b/>
          <w:color w:val="548DD4" w:themeColor="text2" w:themeTint="99"/>
          <w:sz w:val="28"/>
          <w:szCs w:val="28"/>
        </w:rPr>
        <w:t>Сказкатерапия</w:t>
      </w:r>
      <w:proofErr w:type="spellEnd"/>
      <w:r>
        <w:rPr>
          <w:rFonts w:ascii="Book Antiqua" w:hAnsi="Book Antiqua"/>
          <w:b/>
          <w:color w:val="548DD4" w:themeColor="text2" w:themeTint="99"/>
          <w:sz w:val="28"/>
          <w:szCs w:val="28"/>
        </w:rPr>
        <w:t>»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«Что и как читать ребёнку – дошкольнику?»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«Почему детям необходимо читать в раннем возрасте?»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Проводятся акции: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«Читаем с пелёнок»</w:t>
      </w:r>
    </w:p>
    <w:p w:rsidR="00EA007E" w:rsidRDefault="00EA007E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«Книга в дорогу»</w:t>
      </w:r>
    </w:p>
    <w:p w:rsidR="005D4E54" w:rsidRDefault="005D4E54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«Передай добро по кругу»</w:t>
      </w:r>
    </w:p>
    <w:p w:rsidR="00EA007E" w:rsidRDefault="00EA007E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«Помоги птицам»</w:t>
      </w:r>
    </w:p>
    <w:p w:rsidR="00EA007E" w:rsidRDefault="00EA007E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     «Сохрани дерево!» и т.д.</w:t>
      </w:r>
    </w:p>
    <w:p w:rsidR="00FE5149" w:rsidRDefault="00FE5149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</w:p>
    <w:p w:rsidR="00FE5149" w:rsidRPr="005D4E54" w:rsidRDefault="00FE5149" w:rsidP="005D4E54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                 Работает клуб  «</w:t>
      </w:r>
      <w:proofErr w:type="spellStart"/>
      <w:r>
        <w:rPr>
          <w:rFonts w:ascii="Book Antiqua" w:hAnsi="Book Antiqua"/>
          <w:b/>
          <w:color w:val="548DD4" w:themeColor="text2" w:themeTint="99"/>
          <w:sz w:val="28"/>
          <w:szCs w:val="28"/>
        </w:rPr>
        <w:t>Мастерилка</w:t>
      </w:r>
      <w:proofErr w:type="spellEnd"/>
      <w:r>
        <w:rPr>
          <w:rFonts w:ascii="Book Antiqua" w:hAnsi="Book Antiqua"/>
          <w:b/>
          <w:color w:val="548DD4" w:themeColor="text2" w:themeTint="99"/>
          <w:sz w:val="28"/>
          <w:szCs w:val="28"/>
        </w:rPr>
        <w:t>»</w:t>
      </w:r>
    </w:p>
    <w:p w:rsidR="005D4E54" w:rsidRDefault="005D4E54" w:rsidP="005D4E54">
      <w:pPr>
        <w:rPr>
          <w:rFonts w:ascii="Georgia" w:hAnsi="Georgia"/>
          <w:sz w:val="28"/>
          <w:szCs w:val="28"/>
        </w:rPr>
      </w:pPr>
    </w:p>
    <w:p w:rsidR="00EA007E" w:rsidRDefault="00EA007E" w:rsidP="00EA007E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 w:rsidRPr="00EA007E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В летние месяцы работает </w:t>
      </w:r>
      <w:r w:rsidR="005D4E54" w:rsidRPr="00EA007E">
        <w:rPr>
          <w:rFonts w:ascii="Book Antiqua" w:hAnsi="Book Antiqua"/>
          <w:b/>
          <w:color w:val="548DD4" w:themeColor="text2" w:themeTint="99"/>
          <w:sz w:val="28"/>
          <w:szCs w:val="28"/>
        </w:rPr>
        <w:t>«Л</w:t>
      </w:r>
      <w:r>
        <w:rPr>
          <w:rFonts w:ascii="Book Antiqua" w:hAnsi="Book Antiqua"/>
          <w:b/>
          <w:color w:val="548DD4" w:themeColor="text2" w:themeTint="99"/>
          <w:sz w:val="28"/>
          <w:szCs w:val="28"/>
        </w:rPr>
        <w:t>итературная скамья» - читальный</w:t>
      </w:r>
    </w:p>
    <w:p w:rsidR="00EA007E" w:rsidRDefault="00EA007E" w:rsidP="00EA007E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>зал под открыт</w:t>
      </w:r>
      <w:r w:rsidR="00FE5149">
        <w:rPr>
          <w:rFonts w:ascii="Book Antiqua" w:hAnsi="Book Antiqua"/>
          <w:b/>
          <w:color w:val="548DD4" w:themeColor="text2" w:themeTint="99"/>
          <w:sz w:val="28"/>
          <w:szCs w:val="28"/>
        </w:rPr>
        <w:t>ым небом (на детской площадке  на</w:t>
      </w:r>
      <w:r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улице                 </w:t>
      </w:r>
    </w:p>
    <w:p w:rsidR="005D4E54" w:rsidRPr="00EA007E" w:rsidRDefault="00EA007E" w:rsidP="00EA007E">
      <w:pPr>
        <w:rPr>
          <w:rFonts w:ascii="Book Antiqua" w:hAnsi="Book Antiqua"/>
          <w:b/>
          <w:color w:val="548DD4" w:themeColor="text2" w:themeTint="99"/>
          <w:sz w:val="28"/>
          <w:szCs w:val="28"/>
        </w:rPr>
      </w:pPr>
      <w:r>
        <w:rPr>
          <w:rFonts w:ascii="Book Antiqua" w:hAnsi="Book Antiqua"/>
          <w:b/>
          <w:color w:val="548DD4" w:themeColor="text2" w:themeTint="99"/>
          <w:sz w:val="28"/>
          <w:szCs w:val="28"/>
        </w:rPr>
        <w:t>Дружбы</w:t>
      </w:r>
      <w:r w:rsidR="00FE5149">
        <w:rPr>
          <w:rFonts w:ascii="Book Antiqua" w:hAnsi="Book Antiqua"/>
          <w:b/>
          <w:color w:val="548DD4" w:themeColor="text2" w:themeTint="99"/>
          <w:sz w:val="28"/>
          <w:szCs w:val="28"/>
        </w:rPr>
        <w:t xml:space="preserve"> и в городском парке им. В. Талалихина)</w:t>
      </w:r>
    </w:p>
    <w:p w:rsidR="00FC7AA0" w:rsidRDefault="00FC7AA0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  <w:r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11617" cy="2866026"/>
            <wp:effectExtent l="38100" t="38100" r="31750" b="298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960" cy="286804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73302" cy="2604977"/>
            <wp:effectExtent l="38100" t="38100" r="32385" b="43180"/>
            <wp:docPr id="5" name="Рисунок 5" descr="C:\Documents and Settings\User\Мои документы\Мои рисунки\ЦДБ\ПРИЛОЖЕНИЕ ЦДБ\ЦДБ 2012\DCIM\101MSDCF\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ЦДБ\ПРИЛОЖЕНИЕ ЦДБ\ЦДБ 2012\DCIM\101MSDCF\DSC01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2" cy="26093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  <w:r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21934" cy="2041451"/>
            <wp:effectExtent l="38100" t="38100" r="40640" b="35560"/>
            <wp:docPr id="6" name="Рисунок 6" descr="C:\Documents and Settings\User\Мои документы\Мои рисунки\ЦДБ\ПРИЛОЖЕНИЕ ЦДБ\ЦДБ 2012\DCIM\101MSDCF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ЦДБ\ПРИЛОЖЕНИЕ ЦДБ\ЦДБ 2012\DCIM\101MSDCF\DSC0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7" cy="20448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18884" cy="2339163"/>
            <wp:effectExtent l="38100" t="38100" r="43815" b="42545"/>
            <wp:docPr id="7" name="Рисунок 7" descr="C:\Documents and Settings\User\Мои документы\Мои рисунки\ЦДБ\ПРИЛОЖЕНИЕ ЦДБ\ЦДБ 2012\DCIM\101MSDCF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ЦДБ\ПРИЛОЖЕНИЕ ЦДБ\ЦДБ 2012\DCIM\101MSDCF\DSC01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46" cy="2343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</w:pPr>
    </w:p>
    <w:p w:rsidR="00445C68" w:rsidRDefault="00445C68" w:rsidP="00BE292E">
      <w:pPr>
        <w:pStyle w:val="a3"/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</w:pPr>
    </w:p>
    <w:p w:rsidR="00445C68" w:rsidRPr="00FC7AA0" w:rsidRDefault="00445C68" w:rsidP="00BE292E">
      <w:pPr>
        <w:pStyle w:val="a3"/>
        <w:rPr>
          <w:rFonts w:ascii="Book Antiqua" w:hAnsi="Book Antiqua"/>
          <w:caps/>
          <w:color w:val="FF0000"/>
          <w:sz w:val="28"/>
          <w:szCs w:val="28"/>
        </w:rPr>
      </w:pPr>
      <w:r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49526" cy="2137145"/>
            <wp:effectExtent l="38100" t="38100" r="46355" b="34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48" cy="21412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25972" cy="2344479"/>
            <wp:effectExtent l="38100" t="38100" r="36830" b="368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26" cy="2349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445C68" w:rsidRPr="00FC7AA0" w:rsidSect="00BE2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characterSpacingControl w:val="doNotCompress"/>
  <w:compat/>
  <w:rsids>
    <w:rsidRoot w:val="00BE292E"/>
    <w:rsid w:val="00172F09"/>
    <w:rsid w:val="00445C68"/>
    <w:rsid w:val="00594311"/>
    <w:rsid w:val="005D4E54"/>
    <w:rsid w:val="00675862"/>
    <w:rsid w:val="00887BA7"/>
    <w:rsid w:val="0089764E"/>
    <w:rsid w:val="00BE292E"/>
    <w:rsid w:val="00E47B41"/>
    <w:rsid w:val="00EA007E"/>
    <w:rsid w:val="00FC7AA0"/>
    <w:rsid w:val="00FE5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29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5C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C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29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5C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C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 ЦБС Подольск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2013-04-15T06:17:00Z</dcterms:created>
  <dcterms:modified xsi:type="dcterms:W3CDTF">2017-04-28T07:24:00Z</dcterms:modified>
</cp:coreProperties>
</file>